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8" w:rsidRDefault="00F91B13" w:rsidP="00951557">
      <w:pPr>
        <w:jc w:val="center"/>
      </w:pPr>
      <w:r>
        <w:t xml:space="preserve">Wymagania do dostawy </w:t>
      </w:r>
      <w:r w:rsidR="00951557">
        <w:t xml:space="preserve"> </w:t>
      </w:r>
      <w:r w:rsidR="009E3CE0">
        <w:t>:</w:t>
      </w:r>
    </w:p>
    <w:p w:rsidR="009E3CE0" w:rsidRDefault="009E3CE0" w:rsidP="009E3CE0">
      <w:pPr>
        <w:rPr>
          <w:rFonts w:ascii="Arial" w:hAnsi="Arial" w:cs="Arial"/>
          <w:sz w:val="24"/>
          <w:szCs w:val="24"/>
        </w:rPr>
      </w:pPr>
    </w:p>
    <w:p w:rsidR="009E3CE0" w:rsidRPr="009E3CE0" w:rsidRDefault="009E6C82" w:rsidP="009E3CE0">
      <w:pPr>
        <w:rPr>
          <w:rFonts w:ascii="Arial" w:hAnsi="Arial" w:cs="Arial"/>
          <w:sz w:val="24"/>
          <w:szCs w:val="24"/>
        </w:rPr>
      </w:pPr>
      <w:r>
        <w:t xml:space="preserve">1. </w:t>
      </w:r>
      <w:r w:rsidR="009E3CE0" w:rsidRPr="001B69BD">
        <w:t xml:space="preserve"> </w:t>
      </w:r>
      <w:r w:rsidR="008B68A8">
        <w:rPr>
          <w:rFonts w:ascii="Arial" w:hAnsi="Arial" w:cs="Arial"/>
          <w:sz w:val="24"/>
          <w:szCs w:val="24"/>
        </w:rPr>
        <w:t xml:space="preserve">rury </w:t>
      </w:r>
      <w:r w:rsidR="00DB3B82">
        <w:rPr>
          <w:rFonts w:ascii="Arial" w:hAnsi="Arial" w:cs="Arial"/>
          <w:sz w:val="24"/>
          <w:szCs w:val="24"/>
        </w:rPr>
        <w:t xml:space="preserve"> 610 x11</w:t>
      </w:r>
      <w:r w:rsidR="009E3CE0">
        <w:rPr>
          <w:rFonts w:ascii="Arial" w:hAnsi="Arial" w:cs="Arial"/>
          <w:sz w:val="24"/>
          <w:szCs w:val="24"/>
        </w:rPr>
        <w:t xml:space="preserve">  ze szwem wzdłużnym</w:t>
      </w:r>
    </w:p>
    <w:p w:rsidR="00951557" w:rsidRDefault="00951557" w:rsidP="00951557">
      <w:r>
        <w:t>Gatunek :</w:t>
      </w:r>
      <w:r w:rsidR="009E3CE0">
        <w:t xml:space="preserve"> S355 </w:t>
      </w:r>
      <w:r>
        <w:t xml:space="preserve">- wymagany atest 3.1 </w:t>
      </w:r>
    </w:p>
    <w:p w:rsidR="00951557" w:rsidRDefault="00951557" w:rsidP="00951557">
      <w:r>
        <w:t xml:space="preserve">Wymagane </w:t>
      </w:r>
      <w:r w:rsidR="009E3CE0">
        <w:t>odcinki rur 6-12m</w:t>
      </w:r>
    </w:p>
    <w:p w:rsidR="00951557" w:rsidRDefault="00951557" w:rsidP="00951557">
      <w:r>
        <w:t xml:space="preserve">Wymagane trwałe naniesienie nr wytopu na każdym </w:t>
      </w:r>
      <w:r w:rsidR="009E3CE0">
        <w:t xml:space="preserve">odcinku rury </w:t>
      </w:r>
    </w:p>
    <w:p w:rsidR="009E6C82" w:rsidRDefault="009E6C82" w:rsidP="009E6C82">
      <w:pPr>
        <w:rPr>
          <w:rFonts w:ascii="Arial" w:hAnsi="Arial" w:cs="Arial"/>
          <w:sz w:val="24"/>
          <w:szCs w:val="24"/>
        </w:rPr>
      </w:pPr>
    </w:p>
    <w:p w:rsidR="009E6C82" w:rsidRPr="009E3CE0" w:rsidRDefault="009E6C82" w:rsidP="009E6C82">
      <w:pPr>
        <w:rPr>
          <w:rFonts w:ascii="Arial" w:hAnsi="Arial" w:cs="Arial"/>
          <w:sz w:val="24"/>
          <w:szCs w:val="24"/>
        </w:rPr>
      </w:pPr>
      <w:r>
        <w:t>2</w:t>
      </w:r>
      <w:r>
        <w:t xml:space="preserve">. </w:t>
      </w:r>
      <w:r w:rsidRPr="001B69BD">
        <w:t xml:space="preserve"> </w:t>
      </w:r>
      <w:r w:rsidR="008B68A8">
        <w:rPr>
          <w:rFonts w:ascii="Arial" w:hAnsi="Arial" w:cs="Arial"/>
          <w:sz w:val="24"/>
          <w:szCs w:val="24"/>
        </w:rPr>
        <w:t xml:space="preserve">rury </w:t>
      </w:r>
      <w:r>
        <w:rPr>
          <w:rFonts w:ascii="Arial" w:hAnsi="Arial" w:cs="Arial"/>
          <w:sz w:val="24"/>
          <w:szCs w:val="24"/>
        </w:rPr>
        <w:t xml:space="preserve"> 114,3   x 6,02  (rura bez szwu )</w:t>
      </w:r>
    </w:p>
    <w:p w:rsidR="009E6C82" w:rsidRDefault="009E6C82" w:rsidP="009E6C82">
      <w:r>
        <w:t>Gatunek :</w:t>
      </w:r>
      <w:r>
        <w:t xml:space="preserve"> 316 TI </w:t>
      </w:r>
      <w:r>
        <w:t xml:space="preserve"> - wymagany atest 3.1 </w:t>
      </w:r>
    </w:p>
    <w:p w:rsidR="009E6C82" w:rsidRDefault="009E6C82" w:rsidP="009E6C82">
      <w:r>
        <w:t xml:space="preserve">Wymagane </w:t>
      </w:r>
      <w:r>
        <w:t xml:space="preserve">odcinki rur 6-8 </w:t>
      </w:r>
      <w:r>
        <w:t>m</w:t>
      </w:r>
    </w:p>
    <w:p w:rsidR="009E6C82" w:rsidRDefault="009E6C82" w:rsidP="009E6C82">
      <w:r>
        <w:t xml:space="preserve">Wymagane trwałe naniesienie nr wytopu na każdym odcinku rury </w:t>
      </w:r>
    </w:p>
    <w:p w:rsidR="009E6C82" w:rsidRDefault="009E6C82" w:rsidP="00951557">
      <w:bookmarkStart w:id="0" w:name="_GoBack"/>
      <w:bookmarkEnd w:id="0"/>
    </w:p>
    <w:sectPr w:rsidR="009E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C"/>
    <w:rsid w:val="00096659"/>
    <w:rsid w:val="000A77F8"/>
    <w:rsid w:val="00192AD2"/>
    <w:rsid w:val="002C0315"/>
    <w:rsid w:val="00312E50"/>
    <w:rsid w:val="005178A0"/>
    <w:rsid w:val="00685449"/>
    <w:rsid w:val="006E7908"/>
    <w:rsid w:val="00807A0B"/>
    <w:rsid w:val="008B68A8"/>
    <w:rsid w:val="009000B2"/>
    <w:rsid w:val="00906B4D"/>
    <w:rsid w:val="0093697F"/>
    <w:rsid w:val="00951557"/>
    <w:rsid w:val="009E3CE0"/>
    <w:rsid w:val="009E6C82"/>
    <w:rsid w:val="00AD5E09"/>
    <w:rsid w:val="00BA1FD2"/>
    <w:rsid w:val="00C2177A"/>
    <w:rsid w:val="00C665F8"/>
    <w:rsid w:val="00DB3B82"/>
    <w:rsid w:val="00E0129D"/>
    <w:rsid w:val="00E4088C"/>
    <w:rsid w:val="00F5639C"/>
    <w:rsid w:val="00F91B13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F78F"/>
  <w15:chartTrackingRefBased/>
  <w15:docId w15:val="{17AF6250-F0D9-4F6A-8A6E-47F410F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312</Characters>
  <Application>Microsoft Office Word</Application>
  <DocSecurity>0</DocSecurity>
  <Lines>2</Lines>
  <Paragraphs>1</Paragraphs>
  <ScaleCrop>false</ScaleCrop>
  <Company>GDF SUEZ Energia Polska S.A.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9</cp:revision>
  <dcterms:created xsi:type="dcterms:W3CDTF">2019-08-21T04:24:00Z</dcterms:created>
  <dcterms:modified xsi:type="dcterms:W3CDTF">2021-04-13T08:14:00Z</dcterms:modified>
</cp:coreProperties>
</file>